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5B0AF" w14:textId="147BB640" w:rsidR="00BE0D81" w:rsidRPr="00BE0D81" w:rsidRDefault="00BE0D81">
      <w:pPr>
        <w:rPr>
          <w:u w:val="single"/>
          <w:lang w:val="en-US"/>
        </w:rPr>
      </w:pPr>
      <w:r w:rsidRPr="00BE0D81">
        <w:rPr>
          <w:u w:val="single"/>
          <w:lang w:val="en-US"/>
        </w:rPr>
        <w:t>Solar &amp; Battery Project</w:t>
      </w:r>
      <w:r w:rsidR="001407FB">
        <w:rPr>
          <w:u w:val="single"/>
          <w:lang w:val="en-US"/>
        </w:rPr>
        <w:t>s</w:t>
      </w:r>
      <w:r w:rsidR="00DE7969">
        <w:rPr>
          <w:u w:val="single"/>
          <w:lang w:val="en-US"/>
        </w:rPr>
        <w:t xml:space="preserve"> </w:t>
      </w:r>
      <w:r w:rsidR="00862534">
        <w:rPr>
          <w:u w:val="single"/>
          <w:lang w:val="en-US"/>
        </w:rPr>
        <w:t>(only required for Solar &amp; Battery projects)</w:t>
      </w:r>
    </w:p>
    <w:p w14:paraId="07144CB0" w14:textId="2534C1EA" w:rsidR="00BE0D81" w:rsidRDefault="00BE0D81">
      <w:pPr>
        <w:rPr>
          <w:lang w:val="en-US"/>
        </w:rPr>
      </w:pPr>
      <w:r>
        <w:rPr>
          <w:lang w:val="en-US"/>
        </w:rPr>
        <w:t xml:space="preserve">Solar panels can be an effective method of reducing electricity costs, but there are some limitations that can affect the feasibility of solar projects at certain sites. </w:t>
      </w:r>
      <w:r w:rsidR="002338FE">
        <w:rPr>
          <w:lang w:val="en-US"/>
        </w:rPr>
        <w:t xml:space="preserve">Please complete this form to demonstrate </w:t>
      </w:r>
      <w:r w:rsidR="00FC3F40">
        <w:rPr>
          <w:lang w:val="en-US"/>
        </w:rPr>
        <w:t xml:space="preserve">that consideration has been given to these factors. </w:t>
      </w:r>
    </w:p>
    <w:p w14:paraId="5948899F" w14:textId="784D92B5" w:rsidR="00BE0D81" w:rsidRPr="00BE0D81" w:rsidRDefault="00BE0D81" w:rsidP="00BE0D81">
      <w:pPr>
        <w:rPr>
          <w:b/>
          <w:bCs/>
          <w:lang w:val="en-US"/>
        </w:rPr>
      </w:pPr>
      <w:r w:rsidRPr="00BE0D81">
        <w:rPr>
          <w:b/>
          <w:bCs/>
          <w:lang w:val="en-US"/>
        </w:rPr>
        <w:t xml:space="preserve">Sunlight availability </w:t>
      </w:r>
    </w:p>
    <w:p w14:paraId="3A391645" w14:textId="189B2F8B" w:rsidR="00BE0D81" w:rsidRDefault="001407FB" w:rsidP="00BE0D81">
      <w:pPr>
        <w:rPr>
          <w:lang w:val="en-US"/>
        </w:rPr>
      </w:pPr>
      <w:r w:rsidRPr="001407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A491DF" wp14:editId="7C01BBFA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69595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9BD6" w14:textId="1261A375" w:rsidR="001407FB" w:rsidRDefault="0014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49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25.4pt;width:448.5pt;height:3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">
                <v:textbox>
                  <w:txbxContent>
                    <w:p w14:paraId="71E79BD6" w14:textId="1261A375" w:rsidR="001407FB" w:rsidRDefault="001407F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 xml:space="preserve">Shading - </w:t>
      </w:r>
      <w:r w:rsidR="00BE0D81">
        <w:rPr>
          <w:lang w:val="en-US"/>
        </w:rPr>
        <w:t>Does the proposed site have any shading from nearby trees or buildings?</w:t>
      </w:r>
    </w:p>
    <w:p w14:paraId="0E23ADC5" w14:textId="1C2CE064" w:rsidR="001407FB" w:rsidRDefault="001407FB" w:rsidP="00BE0D81">
      <w:pPr>
        <w:rPr>
          <w:lang w:val="en-US"/>
        </w:rPr>
      </w:pPr>
      <w:r w:rsidRPr="001407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E5D6A7B" wp14:editId="00A91042">
                <wp:simplePos x="0" y="0"/>
                <wp:positionH relativeFrom="margin">
                  <wp:align>right</wp:align>
                </wp:positionH>
                <wp:positionV relativeFrom="paragraph">
                  <wp:posOffset>824865</wp:posOffset>
                </wp:positionV>
                <wp:extent cx="5695950" cy="476250"/>
                <wp:effectExtent l="0" t="0" r="19050" b="19050"/>
                <wp:wrapSquare wrapText="bothSides"/>
                <wp:docPr id="955329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FAAF9" w14:textId="77777777" w:rsidR="001407FB" w:rsidRDefault="001407FB" w:rsidP="0014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6A7B" id="_x0000_s1027" type="#_x0000_t202" style="position:absolute;margin-left:397.3pt;margin-top:64.95pt;width:448.5pt;height:37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">
                <v:textbox>
                  <w:txbxContent>
                    <w:p w14:paraId="7E3FAAF9" w14:textId="77777777" w:rsidR="001407FB" w:rsidRDefault="001407FB" w:rsidP="001407F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>Orientation – What orientation is the solar mounting surface (</w:t>
      </w:r>
      <w:proofErr w:type="spellStart"/>
      <w:r>
        <w:rPr>
          <w:lang w:val="en-US"/>
        </w:rPr>
        <w:t>e.g</w:t>
      </w:r>
      <w:proofErr w:type="spellEnd"/>
      <w:r>
        <w:rPr>
          <w:lang w:val="en-US"/>
        </w:rPr>
        <w:t xml:space="preserve"> NW, SE)</w:t>
      </w:r>
    </w:p>
    <w:p w14:paraId="119586F7" w14:textId="77777777" w:rsidR="001407FB" w:rsidRDefault="001407FB" w:rsidP="00BE0D81">
      <w:pPr>
        <w:rPr>
          <w:b/>
          <w:bCs/>
          <w:lang w:val="en-US"/>
        </w:rPr>
      </w:pPr>
    </w:p>
    <w:p w14:paraId="2C9E6B72" w14:textId="70E162BB" w:rsidR="00BE0D81" w:rsidRDefault="00BE0D81" w:rsidP="00BE0D81">
      <w:pPr>
        <w:rPr>
          <w:b/>
          <w:bCs/>
          <w:lang w:val="en-US"/>
        </w:rPr>
      </w:pPr>
      <w:r w:rsidRPr="00BE0D81">
        <w:rPr>
          <w:b/>
          <w:bCs/>
          <w:lang w:val="en-US"/>
        </w:rPr>
        <w:t>Electricity usage profile</w:t>
      </w:r>
    </w:p>
    <w:p w14:paraId="0590C7B5" w14:textId="2E886A4A" w:rsidR="001407FB" w:rsidRPr="001407FB" w:rsidRDefault="001407FB" w:rsidP="00BE0D81">
      <w:pPr>
        <w:rPr>
          <w:lang w:val="en-US"/>
        </w:rPr>
      </w:pPr>
      <w:r w:rsidRPr="001407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C98CDBF" wp14:editId="5AFA2E38">
                <wp:simplePos x="0" y="0"/>
                <wp:positionH relativeFrom="margin">
                  <wp:align>left</wp:align>
                </wp:positionH>
                <wp:positionV relativeFrom="paragraph">
                  <wp:posOffset>475615</wp:posOffset>
                </wp:positionV>
                <wp:extent cx="5695950" cy="628650"/>
                <wp:effectExtent l="0" t="0" r="19050" b="19050"/>
                <wp:wrapSquare wrapText="bothSides"/>
                <wp:docPr id="272080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95CD3" w14:textId="77777777" w:rsidR="001407FB" w:rsidRDefault="001407FB" w:rsidP="0014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CDBF" id="_x0000_s1028" type="#_x0000_t202" style="position:absolute;margin-left:0;margin-top:37.45pt;width:448.5pt;height:49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">
                <v:textbox>
                  <w:txbxContent>
                    <w:p w14:paraId="12995CD3" w14:textId="77777777" w:rsidR="001407FB" w:rsidRDefault="001407FB" w:rsidP="001407FB"/>
                  </w:txbxContent>
                </v:textbox>
                <w10:wrap type="square" anchorx="margin"/>
              </v:shape>
            </w:pict>
          </mc:Fallback>
        </mc:AlternateContent>
      </w:r>
      <w:r w:rsidR="00BE0D81">
        <w:rPr>
          <w:lang w:val="en-US"/>
        </w:rPr>
        <w:t>When is most of the electricity used at the site? If the usage is mainly not during daylight hours, are you considering a battery?</w:t>
      </w:r>
    </w:p>
    <w:p w14:paraId="7C67570C" w14:textId="77777777" w:rsidR="001407FB" w:rsidRDefault="001407FB" w:rsidP="00BE0D81">
      <w:pPr>
        <w:rPr>
          <w:b/>
          <w:bCs/>
          <w:lang w:val="en-US"/>
        </w:rPr>
      </w:pPr>
    </w:p>
    <w:p w14:paraId="492A6E42" w14:textId="6A12F9AD" w:rsidR="00BE0D81" w:rsidRDefault="00BE0D81" w:rsidP="00BE0D81">
      <w:pPr>
        <w:rPr>
          <w:b/>
          <w:bCs/>
          <w:lang w:val="en-US"/>
        </w:rPr>
      </w:pPr>
      <w:r w:rsidRPr="00BE0D81">
        <w:rPr>
          <w:b/>
          <w:bCs/>
          <w:lang w:val="en-US"/>
        </w:rPr>
        <w:t xml:space="preserve">Space and structural requirements </w:t>
      </w:r>
    </w:p>
    <w:p w14:paraId="274D9970" w14:textId="72A31CC3" w:rsidR="001407FB" w:rsidRDefault="001407FB" w:rsidP="00BE0D81">
      <w:pPr>
        <w:rPr>
          <w:lang w:val="en-US"/>
        </w:rPr>
      </w:pPr>
      <w:r w:rsidRPr="001407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5764CBA" wp14:editId="40F1EB4D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695950" cy="628650"/>
                <wp:effectExtent l="0" t="0" r="19050" b="19050"/>
                <wp:wrapSquare wrapText="bothSides"/>
                <wp:docPr id="509740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5F63" w14:textId="77777777" w:rsidR="001407FB" w:rsidRDefault="001407FB" w:rsidP="0014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4CBA" id="_x0000_s1029" type="#_x0000_t202" style="position:absolute;margin-left:0;margin-top:38pt;width:448.5pt;height:49.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">
                <v:textbox>
                  <w:txbxContent>
                    <w:p w14:paraId="7F825F63" w14:textId="77777777" w:rsidR="001407FB" w:rsidRDefault="001407FB" w:rsidP="001407F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 xml:space="preserve">Has the roof, or other mounting surface, been assessed to be structurally suitable for </w:t>
      </w:r>
      <w:r>
        <w:rPr>
          <w:lang w:val="en-US"/>
        </w:rPr>
        <w:t xml:space="preserve">the </w:t>
      </w:r>
      <w:r>
        <w:rPr>
          <w:lang w:val="en-US"/>
        </w:rPr>
        <w:t>addition of solar panels?</w:t>
      </w:r>
    </w:p>
    <w:p w14:paraId="76E35CE9" w14:textId="5A9CD47D" w:rsidR="001407FB" w:rsidRPr="001407FB" w:rsidRDefault="001407FB" w:rsidP="00BE0D81">
      <w:pPr>
        <w:rPr>
          <w:lang w:val="en-US"/>
        </w:rPr>
      </w:pPr>
    </w:p>
    <w:p w14:paraId="30FE5F2C" w14:textId="4FEEEB3A" w:rsidR="00BE0D81" w:rsidRPr="001407FB" w:rsidRDefault="00BE0D81" w:rsidP="001407FB">
      <w:pPr>
        <w:rPr>
          <w:b/>
          <w:bCs/>
          <w:lang w:val="en-US"/>
        </w:rPr>
      </w:pPr>
      <w:r w:rsidRPr="001407FB">
        <w:rPr>
          <w:b/>
          <w:bCs/>
          <w:lang w:val="en-US"/>
        </w:rPr>
        <w:t>Electrical infrastructure suitability</w:t>
      </w:r>
    </w:p>
    <w:p w14:paraId="207A56F9" w14:textId="0E4C3D53" w:rsidR="00BE0D81" w:rsidRDefault="001407FB" w:rsidP="00BE0D81">
      <w:pPr>
        <w:rPr>
          <w:lang w:val="en-US"/>
        </w:rPr>
      </w:pPr>
      <w:r w:rsidRPr="001407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E91A76F" wp14:editId="783A99B2">
                <wp:simplePos x="0" y="0"/>
                <wp:positionH relativeFrom="margin">
                  <wp:align>left</wp:align>
                </wp:positionH>
                <wp:positionV relativeFrom="paragraph">
                  <wp:posOffset>511175</wp:posOffset>
                </wp:positionV>
                <wp:extent cx="5695950" cy="628650"/>
                <wp:effectExtent l="0" t="0" r="19050" b="19050"/>
                <wp:wrapSquare wrapText="bothSides"/>
                <wp:docPr id="491750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687A" w14:textId="77777777" w:rsidR="001407FB" w:rsidRDefault="001407FB" w:rsidP="0014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A76F" id="_x0000_s1030" type="#_x0000_t202" style="position:absolute;margin-left:0;margin-top:40.25pt;width:448.5pt;height:49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">
                <v:textbox>
                  <w:txbxContent>
                    <w:p w14:paraId="3091687A" w14:textId="77777777" w:rsidR="001407FB" w:rsidRDefault="001407FB" w:rsidP="001407F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 xml:space="preserve">Has </w:t>
      </w:r>
      <w:r>
        <w:rPr>
          <w:lang w:val="en-US"/>
        </w:rPr>
        <w:t>the electrical switchboard</w:t>
      </w:r>
      <w:r>
        <w:rPr>
          <w:lang w:val="en-US"/>
        </w:rPr>
        <w:t xml:space="preserve"> been assessed to be suitable for the addition</w:t>
      </w:r>
      <w:r>
        <w:rPr>
          <w:lang w:val="en-US"/>
        </w:rPr>
        <w:t>al load and requirements of solar?</w:t>
      </w:r>
      <w:r w:rsidR="000D266F">
        <w:rPr>
          <w:lang w:val="en-US"/>
        </w:rPr>
        <w:t xml:space="preserve"> Are there any upgrades </w:t>
      </w:r>
      <w:r w:rsidR="00A514BC">
        <w:rPr>
          <w:lang w:val="en-US"/>
        </w:rPr>
        <w:t>to the electrical infrastructure required?</w:t>
      </w:r>
    </w:p>
    <w:p w14:paraId="731451D3" w14:textId="77777777" w:rsidR="00BE0D81" w:rsidRPr="00BE0D81" w:rsidRDefault="00BE0D81">
      <w:pPr>
        <w:rPr>
          <w:lang w:val="en-US"/>
        </w:rPr>
      </w:pPr>
    </w:p>
    <w:sectPr w:rsidR="00BE0D81" w:rsidRPr="00BE0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C4ED2"/>
    <w:multiLevelType w:val="hybridMultilevel"/>
    <w:tmpl w:val="05F87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90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1"/>
    <w:rsid w:val="000C4AEE"/>
    <w:rsid w:val="000D266F"/>
    <w:rsid w:val="000D37EF"/>
    <w:rsid w:val="001407FB"/>
    <w:rsid w:val="002338FE"/>
    <w:rsid w:val="00467172"/>
    <w:rsid w:val="004F6F43"/>
    <w:rsid w:val="00553A50"/>
    <w:rsid w:val="006023D1"/>
    <w:rsid w:val="00862534"/>
    <w:rsid w:val="00906048"/>
    <w:rsid w:val="00A514BC"/>
    <w:rsid w:val="00A906A5"/>
    <w:rsid w:val="00B559F7"/>
    <w:rsid w:val="00B6570A"/>
    <w:rsid w:val="00BE0D81"/>
    <w:rsid w:val="00C374C5"/>
    <w:rsid w:val="00D513EF"/>
    <w:rsid w:val="00DE7969"/>
    <w:rsid w:val="00EC1873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C302"/>
  <w15:chartTrackingRefBased/>
  <w15:docId w15:val="{0DFFDD54-5828-4754-BF66-CFD47F8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7353b-d761-48e9-9ffb-999162dbb265">
      <Terms xmlns="http://schemas.microsoft.com/office/infopath/2007/PartnerControls"/>
    </lcf76f155ced4ddcb4097134ff3c332f>
    <TaxCatchAll xmlns="43ef2365-db14-480d-8e0c-3c37d3ea3a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8703A0713734495B1B7C368F8A878" ma:contentTypeVersion="16" ma:contentTypeDescription="Create a new document." ma:contentTypeScope="" ma:versionID="d8375c0e7ccb792fe12a3905a2787112">
  <xsd:schema xmlns:xsd="http://www.w3.org/2001/XMLSchema" xmlns:xs="http://www.w3.org/2001/XMLSchema" xmlns:p="http://schemas.microsoft.com/office/2006/metadata/properties" xmlns:ns2="21b7353b-d761-48e9-9ffb-999162dbb265" xmlns:ns3="43ef2365-db14-480d-8e0c-3c37d3ea3af8" targetNamespace="http://schemas.microsoft.com/office/2006/metadata/properties" ma:root="true" ma:fieldsID="b70f9440c312529903457c71f19ce6fa" ns2:_="" ns3:_="">
    <xsd:import namespace="21b7353b-d761-48e9-9ffb-999162dbb265"/>
    <xsd:import namespace="43ef2365-db14-480d-8e0c-3c37d3ea3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7353b-d761-48e9-9ffb-999162db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0a8cf0-a3a3-4ab0-8fd8-f6d369fc9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f2365-db14-480d-8e0c-3c37d3ea3af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bb2558-788f-47c5-8688-288081380d7d}" ma:internalName="TaxCatchAll" ma:showField="CatchAllData" ma:web="43ef2365-db14-480d-8e0c-3c37d3ea3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8A207-F45A-45C6-A8BF-295764021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58264-6610-448E-A914-20C306AF77E8}">
  <ds:schemaRefs>
    <ds:schemaRef ds:uri="http://schemas.microsoft.com/office/2006/metadata/properties"/>
    <ds:schemaRef ds:uri="http://schemas.microsoft.com/office/infopath/2007/PartnerControls"/>
    <ds:schemaRef ds:uri="21b7353b-d761-48e9-9ffb-999162dbb265"/>
    <ds:schemaRef ds:uri="43ef2365-db14-480d-8e0c-3c37d3ea3af8"/>
  </ds:schemaRefs>
</ds:datastoreItem>
</file>

<file path=customXml/itemProps3.xml><?xml version="1.0" encoding="utf-8"?>
<ds:datastoreItem xmlns:ds="http://schemas.openxmlformats.org/officeDocument/2006/customXml" ds:itemID="{20C9D48A-C013-42E7-81F4-6AE69263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7353b-d761-48e9-9ffb-999162dbb265"/>
    <ds:schemaRef ds:uri="43ef2365-db14-480d-8e0c-3c37d3ea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Fellow-Smith</dc:creator>
  <cp:keywords/>
  <dc:description/>
  <cp:lastModifiedBy>Heather Fellow-Smith</cp:lastModifiedBy>
  <cp:revision>17</cp:revision>
  <dcterms:created xsi:type="dcterms:W3CDTF">2024-12-10T01:36:00Z</dcterms:created>
  <dcterms:modified xsi:type="dcterms:W3CDTF">2024-12-11T22:10:00Z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0x010100AFC8703A0713734495B1B7C368F8A878</vt:lpwstr>
  </property>
</Properties>
</file>